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46EB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Δρ Βασιλική Σαπουνά</w:t>
      </w:r>
    </w:p>
    <w:p w14:paraId="62D07671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Ειδικό Εργαστηριακό Διδακτικό Προσωπικό (Ε.ΔΙ.Π.)</w:t>
      </w:r>
    </w:p>
    <w:p w14:paraId="725CBB6B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A8EE710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7433FEF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Σπουδές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-- Διδακτορική Διατριβή – Τμήμα Ιατρικής, Πανεπιστήμιο Κρήτης </w:t>
      </w:r>
      <w:r>
        <w:rPr>
          <w:rFonts w:ascii="Arial" w:hAnsi="Arial" w:cs="Arial"/>
          <w:color w:val="000000"/>
          <w:sz w:val="20"/>
          <w:szCs w:val="20"/>
        </w:rPr>
        <w:br/>
        <w:t>-- Μεταπτυχιακό Δίπλωμα (MPH) – Τμήμα Ιατρικής, Πανεπιστήμιο Κρήτης </w:t>
      </w:r>
      <w:r>
        <w:rPr>
          <w:rFonts w:ascii="Arial" w:hAnsi="Arial" w:cs="Arial"/>
          <w:color w:val="000000"/>
          <w:sz w:val="20"/>
          <w:szCs w:val="20"/>
        </w:rPr>
        <w:br/>
        <w:t>-- Πτυχίο Κοινωνικής Εργασίας – Τμήμα Κοινωνικής Εργασίας, ΤΕΙ Αθήνας</w:t>
      </w:r>
    </w:p>
    <w:p w14:paraId="39F8759D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BC4CDF2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Ενδιαφέροντα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-- Δημόσια Υγεία</w:t>
      </w:r>
    </w:p>
    <w:p w14:paraId="181D8273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 Κοινοτική ανάπτυξη</w:t>
      </w:r>
    </w:p>
    <w:p w14:paraId="3F223ED5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 Προαγωγή υγείας </w:t>
      </w:r>
    </w:p>
    <w:p w14:paraId="1FD14F0B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 Προληπτικές παρεμβάσεις σε επίπεδο κοινότητας</w:t>
      </w:r>
    </w:p>
    <w:p w14:paraId="3BD20E6C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 Επιπτώσεις στην ποιότητα ζωής των οικογενειακών φροντιστών</w:t>
      </w:r>
    </w:p>
    <w:p w14:paraId="04800C45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 Φροντίδα των ατόμων με αναπηρία και των οικογενειών τους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F636E09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Μαθήματα</w:t>
      </w:r>
      <w:r>
        <w:rPr>
          <w:rFonts w:ascii="Arial" w:hAnsi="Arial" w:cs="Arial"/>
          <w:color w:val="000000"/>
          <w:sz w:val="20"/>
          <w:szCs w:val="20"/>
        </w:rPr>
        <w:br/>
        <w:t>Πρακτική Άσκηση</w:t>
      </w:r>
    </w:p>
    <w:p w14:paraId="6481273C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Κοινωνική ένταξη και φροντίδα των ατόμων με αναπηρία και των οικογενειών τους</w:t>
      </w:r>
    </w:p>
    <w:p w14:paraId="49CB0C14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D9B2898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4711415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Ώρες γραφείου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Τρίτη 12.00-14.00  </w:t>
      </w:r>
    </w:p>
    <w:p w14:paraId="511C1A55" w14:textId="77777777" w:rsidR="001A38E3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Τηλέφωνο</w:t>
      </w:r>
      <w:r>
        <w:rPr>
          <w:rFonts w:ascii="Arial" w:hAnsi="Arial" w:cs="Arial"/>
          <w:color w:val="000000"/>
          <w:sz w:val="20"/>
          <w:szCs w:val="20"/>
        </w:rPr>
        <w:t>: 210 7277532</w:t>
      </w:r>
    </w:p>
    <w:p w14:paraId="3E2B0B44" w14:textId="77777777" w:rsidR="001A38E3" w:rsidRPr="00F65328" w:rsidRDefault="001A38E3" w:rsidP="001A38E3">
      <w:pPr>
        <w:shd w:val="clear" w:color="auto" w:fill="FDFDFD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F65328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lang w:val="en-US"/>
        </w:rPr>
        <w:t>email</w:t>
      </w:r>
      <w:proofErr w:type="gramEnd"/>
      <w:r w:rsidRPr="00F65328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bookmarkStart w:id="1" w:name="_Hlk1139778"/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F65328">
        <w:rPr>
          <w:rFonts w:ascii="Arial" w:hAnsi="Arial" w:cs="Arial"/>
          <w:color w:val="000000"/>
          <w:sz w:val="20"/>
          <w:szCs w:val="20"/>
          <w:lang w:val="en-US"/>
        </w:rPr>
        <w:instrText xml:space="preserve"> HYPERLINK "mailto:v_sapouna@psych.uoa.gr"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-"/>
          <w:rFonts w:cs="Arial"/>
          <w:sz w:val="20"/>
          <w:szCs w:val="20"/>
          <w:lang w:val="en-US"/>
        </w:rPr>
        <w:t>v</w:t>
      </w:r>
      <w:r w:rsidRPr="00F65328">
        <w:rPr>
          <w:rStyle w:val="-"/>
          <w:rFonts w:cs="Arial"/>
          <w:sz w:val="20"/>
          <w:szCs w:val="20"/>
          <w:lang w:val="en-US"/>
        </w:rPr>
        <w:t>_</w:t>
      </w:r>
      <w:r>
        <w:rPr>
          <w:rStyle w:val="-"/>
          <w:rFonts w:cs="Arial"/>
          <w:sz w:val="20"/>
          <w:szCs w:val="20"/>
          <w:lang w:val="en-US"/>
        </w:rPr>
        <w:t>sapouna</w:t>
      </w:r>
      <w:r w:rsidRPr="00F65328">
        <w:rPr>
          <w:rStyle w:val="-"/>
          <w:rFonts w:cs="Arial"/>
          <w:sz w:val="20"/>
          <w:szCs w:val="20"/>
          <w:lang w:val="en-US"/>
        </w:rPr>
        <w:t>@</w:t>
      </w:r>
      <w:r>
        <w:rPr>
          <w:rStyle w:val="-"/>
          <w:rFonts w:cs="Arial"/>
          <w:sz w:val="20"/>
          <w:szCs w:val="20"/>
          <w:lang w:val="en-US"/>
        </w:rPr>
        <w:t>psych</w:t>
      </w:r>
      <w:r w:rsidRPr="00F65328">
        <w:rPr>
          <w:rStyle w:val="-"/>
          <w:rFonts w:cs="Arial"/>
          <w:sz w:val="20"/>
          <w:szCs w:val="20"/>
          <w:lang w:val="en-US"/>
        </w:rPr>
        <w:t>.</w:t>
      </w:r>
      <w:r>
        <w:rPr>
          <w:rStyle w:val="-"/>
          <w:rFonts w:cs="Arial"/>
          <w:sz w:val="20"/>
          <w:szCs w:val="20"/>
          <w:lang w:val="en-US"/>
        </w:rPr>
        <w:t>uoa</w:t>
      </w:r>
      <w:r w:rsidRPr="00F65328">
        <w:rPr>
          <w:rStyle w:val="-"/>
          <w:rFonts w:cs="Arial"/>
          <w:sz w:val="20"/>
          <w:szCs w:val="20"/>
          <w:lang w:val="en-US"/>
        </w:rPr>
        <w:t>.</w:t>
      </w:r>
      <w:r>
        <w:rPr>
          <w:rStyle w:val="-"/>
          <w:rFonts w:cs="Arial"/>
          <w:sz w:val="20"/>
          <w:szCs w:val="20"/>
          <w:lang w:val="en-US"/>
        </w:rPr>
        <w:t>gr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p w14:paraId="49A614F5" w14:textId="77777777" w:rsidR="0066650B" w:rsidRPr="00F65328" w:rsidRDefault="0066650B">
      <w:pPr>
        <w:rPr>
          <w:lang w:val="en-US"/>
        </w:rPr>
      </w:pPr>
    </w:p>
    <w:sectPr w:rsidR="0066650B" w:rsidRPr="00F653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FF"/>
    <w:rsid w:val="001A38E3"/>
    <w:rsid w:val="0066650B"/>
    <w:rsid w:val="007E32FF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3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38E3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3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38E3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user77</cp:lastModifiedBy>
  <cp:revision>2</cp:revision>
  <dcterms:created xsi:type="dcterms:W3CDTF">2019-02-20T09:03:00Z</dcterms:created>
  <dcterms:modified xsi:type="dcterms:W3CDTF">2019-02-20T09:03:00Z</dcterms:modified>
</cp:coreProperties>
</file>