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14" w:rsidRDefault="00C1065E" w:rsidP="005E1514">
      <w:pPr>
        <w:spacing w:after="0" w:line="240" w:lineRule="auto"/>
        <w:jc w:val="center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bookmarkStart w:id="0" w:name="_GoBack"/>
      <w:bookmarkEnd w:id="0"/>
      <w:r>
        <w:rPr>
          <w:rFonts w:ascii="Katsoulidis" w:eastAsia="Times New Roman" w:hAnsi="Katsoulidis" w:cs="Times New Roman"/>
          <w:i/>
          <w:iCs/>
          <w:noProof/>
          <w:sz w:val="56"/>
          <w:szCs w:val="56"/>
          <w:lang w:eastAsia="el-GR"/>
        </w:rPr>
        <w:drawing>
          <wp:inline distT="0" distB="0" distL="0" distR="0">
            <wp:extent cx="2905125" cy="166370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75" cy="1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5E" w:rsidRDefault="00C1065E" w:rsidP="00970F70">
      <w:pPr>
        <w:spacing w:after="0" w:line="240" w:lineRule="auto"/>
        <w:jc w:val="center"/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</w:pPr>
      <w:r w:rsidRPr="00CE4628"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  <w:t>Δ/νση Εκπαίδευσης και Έρευνας</w:t>
      </w:r>
    </w:p>
    <w:p w:rsidR="00970F70" w:rsidRPr="00970F70" w:rsidRDefault="00970F70" w:rsidP="00970F70">
      <w:pPr>
        <w:spacing w:after="0" w:line="240" w:lineRule="auto"/>
        <w:jc w:val="center"/>
        <w:rPr>
          <w:rFonts w:ascii="Katsoulidis" w:eastAsia="Times New Roman" w:hAnsi="Katsoulidis" w:cs="Times New Roman"/>
          <w:b/>
          <w:iCs/>
          <w:sz w:val="36"/>
          <w:szCs w:val="36"/>
          <w:lang w:eastAsia="el-GR"/>
        </w:rPr>
      </w:pPr>
    </w:p>
    <w:p w:rsidR="00970F70" w:rsidRDefault="005E1514" w:rsidP="00970F70">
      <w:pPr>
        <w:spacing w:after="0" w:line="240" w:lineRule="auto"/>
        <w:jc w:val="center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Στο πλαίσιο του Γενικού Κανονισμού Προστασίας 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Προσωπικών 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Δεδομένων 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(</w:t>
      </w:r>
      <w:r w:rsidR="009A225C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Κοινοτική Οδηγία 2016/679/ΕΕ</w:t>
      </w:r>
      <w:r w:rsidR="001A40C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)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, σας ενημερώνουμε ότι</w:t>
      </w:r>
      <w:r w:rsidR="0011264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,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οι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τελετ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ές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ορκωμοσίας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πτυχιούχων του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Εθνικού και Καποδιστριακού Πανεπιστημίου Αθηνών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(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Ε.Κ.Π.Α.</w:t>
      </w:r>
      <w:r w:rsidR="00C1065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)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="0011264E" w:rsidRPr="0011264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βιντεοσκοπούνται (κατά παραγγελία), ενώ καθ’ όλη τη διάρκεια της τελετής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λαμβάνονται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φωτογραφίες των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ορκιζομένων και των</w:t>
      </w:r>
      <w:r w:rsidRPr="005E1514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παρευρισκομένων</w:t>
      </w:r>
      <w:r w:rsidR="00381B1E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επισκεπτών</w:t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>.</w:t>
      </w:r>
    </w:p>
    <w:p w:rsidR="00970F70" w:rsidRDefault="00970F70" w:rsidP="00970F70">
      <w:pPr>
        <w:spacing w:after="0" w:line="240" w:lineRule="auto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</w:t>
      </w:r>
      <w:r>
        <w:rPr>
          <w:rFonts w:ascii="Katsoulidis" w:eastAsia="Times New Roman" w:hAnsi="Katsoulidis" w:cs="Times New Roman"/>
          <w:iCs/>
          <w:noProof/>
          <w:sz w:val="32"/>
          <w:szCs w:val="32"/>
          <w:lang w:eastAsia="el-GR"/>
        </w:rPr>
        <w:drawing>
          <wp:inline distT="0" distB="0" distL="0" distR="0" wp14:anchorId="7ABA46BC" wp14:editId="573899D3">
            <wp:extent cx="1923653" cy="14097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came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26" cy="143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3A7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(</w:t>
      </w:r>
      <w:r w:rsidR="006003A7" w:rsidRPr="00924961">
        <w:rPr>
          <w:rFonts w:ascii="Katsoulidis" w:eastAsia="Times New Roman" w:hAnsi="Katsoulidis" w:cs="Times New Roman"/>
          <w:i/>
          <w:iCs/>
          <w:sz w:val="28"/>
          <w:szCs w:val="28"/>
          <w:lang w:eastAsia="el-GR"/>
        </w:rPr>
        <w:t>ΝΑΙ</w:t>
      </w:r>
      <w:r w:rsidR="006003A7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)</w:t>
      </w:r>
      <w:r w:rsidR="006003A7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           </w:t>
      </w:r>
      <w:r w:rsidR="006003A7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ab/>
      </w:r>
      <w:r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</w:t>
      </w:r>
      <w:r>
        <w:rPr>
          <w:rFonts w:ascii="Katsoulidis" w:eastAsia="Times New Roman" w:hAnsi="Katsoulidis" w:cs="Times New Roman"/>
          <w:i/>
          <w:iCs/>
          <w:noProof/>
          <w:sz w:val="56"/>
          <w:szCs w:val="56"/>
          <w:lang w:eastAsia="el-GR"/>
        </w:rPr>
        <w:drawing>
          <wp:inline distT="0" distB="0" distL="0" distR="0" wp14:anchorId="5DE80138">
            <wp:extent cx="1356064" cy="1085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41" cy="109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E24" w:rsidRPr="00970F70" w:rsidRDefault="00970F70" w:rsidP="00970F70">
      <w:pPr>
        <w:spacing w:after="0" w:line="240" w:lineRule="auto"/>
        <w:ind w:left="5760" w:firstLine="720"/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</w:pPr>
      <w:r w:rsidRPr="00970F70"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(</w:t>
      </w:r>
      <w:r>
        <w:rPr>
          <w:rFonts w:ascii="Katsoulidis" w:eastAsia="Times New Roman" w:hAnsi="Katsoulidis" w:cs="Times New Roman"/>
          <w:i/>
          <w:iCs/>
          <w:sz w:val="24"/>
          <w:szCs w:val="24"/>
          <w:lang w:eastAsia="el-GR"/>
        </w:rPr>
        <w:t>ΚΑΤΑ ΠΑΡΑΓΓΕΛΙΑ)</w:t>
      </w:r>
      <w:r w:rsidR="00AC283D" w:rsidRPr="00970F70">
        <w:rPr>
          <w:rFonts w:ascii="Katsoulidis" w:eastAsia="Times New Roman" w:hAnsi="Katsoulidis" w:cs="Times New Roman"/>
          <w:i/>
          <w:iCs/>
          <w:sz w:val="56"/>
          <w:szCs w:val="56"/>
          <w:lang w:eastAsia="el-GR"/>
        </w:rPr>
        <w:t xml:space="preserve">               </w:t>
      </w:r>
    </w:p>
    <w:sectPr w:rsidR="00577E24" w:rsidRPr="00970F70" w:rsidSect="00AC283D">
      <w:headerReference w:type="even" r:id="rId10"/>
      <w:footerReference w:type="even" r:id="rId11"/>
      <w:footerReference w:type="default" r:id="rId12"/>
      <w:pgSz w:w="11906" w:h="16838"/>
      <w:pgMar w:top="1134" w:right="113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28" w:rsidRDefault="003A7C28">
      <w:pPr>
        <w:spacing w:after="0" w:line="240" w:lineRule="auto"/>
      </w:pPr>
      <w:r>
        <w:separator/>
      </w:r>
    </w:p>
  </w:endnote>
  <w:endnote w:type="continuationSeparator" w:id="0">
    <w:p w:rsidR="003A7C28" w:rsidRDefault="003A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2" w:rsidRDefault="009A225C" w:rsidP="00AC38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B82" w:rsidRDefault="003A7C28" w:rsidP="00AC38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2" w:rsidRDefault="003A7C28" w:rsidP="00AC38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28" w:rsidRDefault="003A7C28">
      <w:pPr>
        <w:spacing w:after="0" w:line="240" w:lineRule="auto"/>
      </w:pPr>
      <w:r>
        <w:separator/>
      </w:r>
    </w:p>
  </w:footnote>
  <w:footnote w:type="continuationSeparator" w:id="0">
    <w:p w:rsidR="003A7C28" w:rsidRDefault="003A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4" w:rsidRDefault="009A225C" w:rsidP="00DE504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B82" w:rsidRDefault="003A7C28" w:rsidP="001405C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14"/>
    <w:rsid w:val="00056D05"/>
    <w:rsid w:val="0007166E"/>
    <w:rsid w:val="000A7BF2"/>
    <w:rsid w:val="0011264E"/>
    <w:rsid w:val="001A40C0"/>
    <w:rsid w:val="00381B1E"/>
    <w:rsid w:val="003A7C28"/>
    <w:rsid w:val="00447215"/>
    <w:rsid w:val="005106AF"/>
    <w:rsid w:val="00577E24"/>
    <w:rsid w:val="00590F7F"/>
    <w:rsid w:val="005E1514"/>
    <w:rsid w:val="006003A7"/>
    <w:rsid w:val="00783B90"/>
    <w:rsid w:val="008A1CB6"/>
    <w:rsid w:val="00924961"/>
    <w:rsid w:val="00936AEF"/>
    <w:rsid w:val="00970F70"/>
    <w:rsid w:val="009A225C"/>
    <w:rsid w:val="009E7E29"/>
    <w:rsid w:val="00AC283D"/>
    <w:rsid w:val="00AE1EDE"/>
    <w:rsid w:val="00C1065E"/>
    <w:rsid w:val="00C76175"/>
    <w:rsid w:val="00CE4628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5E1514"/>
  </w:style>
  <w:style w:type="paragraph" w:styleId="a6">
    <w:name w:val="header"/>
    <w:basedOn w:val="a"/>
    <w:link w:val="Char1"/>
    <w:uiPriority w:val="99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6"/>
    <w:uiPriority w:val="99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5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90F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5E1514"/>
  </w:style>
  <w:style w:type="paragraph" w:styleId="a6">
    <w:name w:val="header"/>
    <w:basedOn w:val="a"/>
    <w:link w:val="Char1"/>
    <w:uiPriority w:val="99"/>
    <w:rsid w:val="005E15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6"/>
    <w:uiPriority w:val="99"/>
    <w:rsid w:val="005E15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5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9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Vlachou</dc:creator>
  <cp:lastModifiedBy>user77</cp:lastModifiedBy>
  <cp:revision>2</cp:revision>
  <cp:lastPrinted>2019-05-29T07:50:00Z</cp:lastPrinted>
  <dcterms:created xsi:type="dcterms:W3CDTF">2019-05-30T06:23:00Z</dcterms:created>
  <dcterms:modified xsi:type="dcterms:W3CDTF">2019-05-30T06:23:00Z</dcterms:modified>
</cp:coreProperties>
</file>